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3DB05CF7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9618CC">
        <w:rPr>
          <w:rFonts w:cs="Arial"/>
        </w:rPr>
        <w:t>22</w:t>
      </w:r>
      <w:r w:rsidRPr="00BE62FB">
        <w:rPr>
          <w:rFonts w:cs="Arial"/>
        </w:rPr>
        <w:t xml:space="preserve">. siječnja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907D1E" w14:paraId="484E6C86" w14:textId="7120D0F2">
      <w:pPr>
        <w:jc w:val="center"/>
        <w:rPr>
          <w:rFonts w:cs="Arial"/>
        </w:rPr>
      </w:pPr>
      <w:r w:rsidRPr="00907D1E">
        <w:rPr>
          <w:rFonts w:cs="Arial"/>
          <w:b/>
        </w:rPr>
        <w:t>HYGIA d.o.o., OIB: 41588584366, MBS: 130090206, Višnjan, Istarska 35</w:t>
      </w:r>
      <w:r w:rsidRPr="00245CBC" w:rsidR="00245CBC">
        <w:rPr>
          <w:rFonts w:cs="Arial"/>
          <w:b/>
        </w:rPr>
        <w:t>,</w:t>
      </w:r>
      <w:r w:rsidR="009618CC">
        <w:rPr>
          <w:rFonts w:cs="Arial"/>
          <w:b/>
        </w:rPr>
        <w:t xml:space="preserve"> </w:t>
      </w:r>
      <w:r w:rsidRPr="00BE62FB" w:rsidR="004F3811">
        <w:rPr>
          <w:rFonts w:cs="Arial"/>
        </w:rPr>
        <w:t>radi odlučivanja o pretpostavkama za otvaranje stečajnog postupka i</w:t>
      </w:r>
      <w:r w:rsidR="009618CC">
        <w:rPr>
          <w:rFonts w:cs="Arial"/>
        </w:rPr>
        <w:t xml:space="preserve"> </w:t>
      </w:r>
      <w:r w:rsidRPr="00BE62FB" w:rsidR="004F3811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1B88A1A9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="004F3811" w:rsidP="004F3811" w:rsidRDefault="004F3811" w14:paraId="7A4ADA87" w14:textId="71A9F606">
      <w:pPr>
        <w:jc w:val="both"/>
        <w:rPr>
          <w:rFonts w:cs="Arial"/>
        </w:rPr>
      </w:pPr>
      <w:r w:rsidRPr="00BE62FB">
        <w:rPr>
          <w:rFonts w:cs="Arial"/>
        </w:rPr>
        <w:t xml:space="preserve">Tijana </w:t>
      </w:r>
      <w:proofErr w:type="spellStart"/>
      <w:r w:rsidRPr="00BE62FB">
        <w:rPr>
          <w:rFonts w:cs="Arial"/>
        </w:rPr>
        <w:t>Licul</w:t>
      </w:r>
      <w:proofErr w:type="spellEnd"/>
      <w:r w:rsidRPr="00BE62FB">
        <w:rPr>
          <w:rFonts w:cs="Arial"/>
        </w:rPr>
        <w:t>, stečajni sudac</w:t>
      </w:r>
    </w:p>
    <w:p w:rsidRPr="00BE62FB" w:rsidR="00245CBC" w:rsidP="004F3811" w:rsidRDefault="00245CBC" w14:paraId="205031CD" w14:textId="754324FC">
      <w:pPr>
        <w:jc w:val="both"/>
        <w:rPr>
          <w:rFonts w:cs="Arial"/>
        </w:rPr>
      </w:pPr>
      <w:r>
        <w:rPr>
          <w:rFonts w:cs="Arial"/>
        </w:rPr>
        <w:t xml:space="preserve">Viša sudska savjetnica: Kristina </w:t>
      </w:r>
      <w:proofErr w:type="spellStart"/>
      <w:r>
        <w:rPr>
          <w:rFonts w:cs="Arial"/>
        </w:rPr>
        <w:t>Pauletić</w:t>
      </w:r>
      <w:proofErr w:type="spellEnd"/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16566D35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907D1E">
        <w:rPr>
          <w:rFonts w:cs="Arial"/>
        </w:rPr>
        <w:t>9,20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1B612387" w14:textId="77777777">
      <w:pPr>
        <w:jc w:val="center"/>
        <w:rPr>
          <w:rFonts w:cs="Arial"/>
        </w:rPr>
      </w:pPr>
    </w:p>
    <w:p w:rsidRPr="00BE62FB" w:rsidR="004F3811" w:rsidP="004F3811" w:rsidRDefault="004F3811" w14:paraId="789CBE77" w14:textId="77777777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3043E5ED" w14:textId="77777777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0212AB" w:rsidR="00245CBC" w:rsidP="000212AB" w:rsidRDefault="000212AB" w14:paraId="4D164112" w14:textId="62F54B94">
      <w:pPr>
        <w:pStyle w:val="Odlomakpopisa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 xml:space="preserve">za dužnika – pun. Marino </w:t>
      </w:r>
      <w:proofErr w:type="spellStart"/>
      <w:r>
        <w:rPr>
          <w:rFonts w:cs="Arial"/>
        </w:rPr>
        <w:t>Folo</w:t>
      </w:r>
      <w:proofErr w:type="spellEnd"/>
      <w:r>
        <w:rPr>
          <w:rFonts w:cs="Arial"/>
        </w:rPr>
        <w:t xml:space="preserve">, odvjetnik u Puli, prema punomoći koju neposredno predaje u spis </w:t>
      </w:r>
      <w:r w:rsidRPr="000212AB" w:rsidR="00907D1E">
        <w:rPr>
          <w:rFonts w:cs="Arial"/>
        </w:rPr>
        <w:t xml:space="preserve"> </w:t>
      </w: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24C71C99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0212AB">
        <w:rPr>
          <w:rFonts w:cs="Arial"/>
        </w:rPr>
        <w:t xml:space="preserve">. 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17E908E5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245CBC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9618CC">
        <w:rPr>
          <w:rFonts w:cs="Arial"/>
        </w:rPr>
        <w:t>prosinca</w:t>
      </w:r>
      <w:r w:rsidRPr="00BE62FB">
        <w:rPr>
          <w:rFonts w:cs="Arial"/>
        </w:rPr>
        <w:t xml:space="preserve"> </w:t>
      </w:r>
      <w:r w:rsidR="009618CC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52E52E64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907D1E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907D1E">
        <w:rPr>
          <w:rFonts w:cs="Arial"/>
        </w:rPr>
        <w:t>prosinca</w:t>
      </w:r>
      <w:r w:rsidR="00245CBC">
        <w:rPr>
          <w:rFonts w:cs="Arial"/>
        </w:rPr>
        <w:t xml:space="preserve"> </w:t>
      </w:r>
      <w:r w:rsidR="009618CC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907D1E">
        <w:rPr>
          <w:rFonts w:cs="Arial"/>
        </w:rPr>
        <w:t>19</w:t>
      </w:r>
      <w:r w:rsidRPr="00BE62FB">
        <w:rPr>
          <w:rFonts w:cs="Arial"/>
        </w:rPr>
        <w:t xml:space="preserve">. </w:t>
      </w:r>
      <w:r w:rsidR="00907D1E">
        <w:rPr>
          <w:rFonts w:cs="Arial"/>
        </w:rPr>
        <w:t>prosinca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9618CC">
        <w:rPr>
          <w:rFonts w:cs="Arial"/>
        </w:rPr>
        <w:t>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907D1E">
        <w:rPr>
          <w:rFonts w:cs="Arial"/>
        </w:rPr>
        <w:t>331</w:t>
      </w:r>
      <w:r w:rsidRPr="00BE62FB">
        <w:rPr>
          <w:rFonts w:cs="Arial"/>
        </w:rPr>
        <w:t xml:space="preserve"> dana u ukupnom iznosu od </w:t>
      </w:r>
      <w:r w:rsidR="00907D1E">
        <w:rPr>
          <w:rFonts w:cs="Arial"/>
        </w:rPr>
        <w:t>7.693,58</w:t>
      </w:r>
      <w:r w:rsidR="00EC24E8">
        <w:rPr>
          <w:rFonts w:cs="Arial"/>
        </w:rPr>
        <w:t xml:space="preserve"> EUR. Na današnji dan blokada iznosi </w:t>
      </w:r>
      <w:r w:rsidRPr="000212AB" w:rsidR="00907D1E">
        <w:rPr>
          <w:rFonts w:cs="Arial"/>
          <w:color w:val="000000" w:themeColor="text1"/>
        </w:rPr>
        <w:t>7.698,</w:t>
      </w:r>
      <w:r w:rsidRPr="000212AB" w:rsidR="000212AB">
        <w:rPr>
          <w:rFonts w:cs="Arial"/>
          <w:color w:val="000000" w:themeColor="text1"/>
        </w:rPr>
        <w:t>33</w:t>
      </w:r>
      <w:r w:rsidRPr="000212AB" w:rsidR="00EC24E8">
        <w:rPr>
          <w:rFonts w:cs="Arial"/>
          <w:color w:val="000000" w:themeColor="text1"/>
        </w:rPr>
        <w:t xml:space="preserve"> </w:t>
      </w:r>
      <w:r w:rsidR="00EC24E8">
        <w:rPr>
          <w:rFonts w:cs="Arial"/>
        </w:rPr>
        <w:t xml:space="preserve">EUR. </w:t>
      </w:r>
    </w:p>
    <w:p w:rsidRPr="00BE62FB" w:rsidR="004F3811" w:rsidP="009618CC" w:rsidRDefault="004F3811" w14:paraId="17F22884" w14:textId="32357564">
      <w:pPr>
        <w:ind w:right="-288"/>
        <w:jc w:val="both"/>
        <w:rPr>
          <w:rFonts w:cs="Arial"/>
        </w:rPr>
      </w:pPr>
    </w:p>
    <w:p w:rsidRPr="00907D1E" w:rsidR="00245CBC" w:rsidP="00245CBC" w:rsidRDefault="00245CBC" w14:paraId="3F3D6F15" w14:textId="77777777">
      <w:pPr>
        <w:ind w:left="708" w:right="-288"/>
        <w:jc w:val="both"/>
        <w:rPr>
          <w:rFonts w:cs="Arial"/>
        </w:rPr>
      </w:pPr>
      <w:r w:rsidRPr="00907D1E">
        <w:rPr>
          <w:rFonts w:cs="Arial"/>
        </w:rPr>
        <w:t xml:space="preserve">Iz radnja koje je poduzeo sud nije utvrđeno da dužnik ima imovine. </w:t>
      </w:r>
    </w:p>
    <w:p w:rsidRPr="00BE62FB" w:rsidR="00245CBC" w:rsidP="00245CBC" w:rsidRDefault="00245CBC" w14:paraId="32DB4655" w14:textId="77777777">
      <w:pPr>
        <w:ind w:right="-288"/>
        <w:jc w:val="both"/>
        <w:rPr>
          <w:rFonts w:cs="Arial"/>
        </w:rPr>
      </w:pPr>
    </w:p>
    <w:p w:rsidRPr="00BE62FB" w:rsidR="00245CBC" w:rsidP="00245CBC" w:rsidRDefault="00245CBC" w14:paraId="2125EC38" w14:textId="58BF87DC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da se očituje o prijedlogu za otvaranje stečajnog postupka te razlozima za otvaranje stečajnog postupka </w:t>
      </w:r>
      <w:r w:rsidR="000212AB">
        <w:rPr>
          <w:rFonts w:cs="Arial"/>
        </w:rPr>
        <w:t xml:space="preserve">pun. dužnika </w:t>
      </w:r>
      <w:r w:rsidRPr="00BE62FB">
        <w:rPr>
          <w:rFonts w:cs="Arial"/>
        </w:rPr>
        <w:t xml:space="preserve"> izjavljuje:</w:t>
      </w:r>
      <w:r w:rsidR="000212AB">
        <w:rPr>
          <w:rFonts w:cs="Arial"/>
        </w:rPr>
        <w:t xml:space="preserve"> da je suglasan sa prijedlogom da se nad dužnikom otvori i zaključi stečajni postupak obzirom dužnik nema nikakve imovine. </w:t>
      </w:r>
    </w:p>
    <w:p w:rsidRPr="00BE62FB" w:rsidR="00245CBC" w:rsidP="00245CBC" w:rsidRDefault="00245CBC" w14:paraId="46E3E2CE" w14:textId="77777777">
      <w:pPr>
        <w:ind w:right="-288"/>
        <w:jc w:val="both"/>
        <w:rPr>
          <w:rFonts w:cs="Arial"/>
        </w:rPr>
      </w:pPr>
    </w:p>
    <w:p w:rsidRPr="00BE62FB" w:rsidR="00245CBC" w:rsidP="00245CBC" w:rsidRDefault="00245CBC" w14:paraId="2F80D719" w14:textId="562B4EE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da se očituje o imovini dužnika zakonski zastupnik dužnik izjavljuje da</w:t>
      </w:r>
      <w:r w:rsidR="000212AB">
        <w:rPr>
          <w:rFonts w:cs="Arial"/>
        </w:rPr>
        <w:t xml:space="preserve">  moli kraći rok za očitovanje budući je osnivač tvrtke preminuo nakon dužeg razdoblja </w:t>
      </w:r>
      <w:r w:rsidR="000212AB">
        <w:rPr>
          <w:rFonts w:cs="Arial"/>
        </w:rPr>
        <w:lastRenderedPageBreak/>
        <w:t>bolovanja, a firmu je naslijedila vanbračna supruga E</w:t>
      </w:r>
      <w:r w:rsidR="00A72655">
        <w:rPr>
          <w:rFonts w:cs="Arial"/>
        </w:rPr>
        <w:t>v</w:t>
      </w:r>
      <w:r w:rsidR="000212AB">
        <w:rPr>
          <w:rFonts w:cs="Arial"/>
        </w:rPr>
        <w:t>a Matošević koja nema saznanja o načinu poslovanja</w:t>
      </w:r>
      <w:r w:rsidR="00A72655">
        <w:rPr>
          <w:rFonts w:cs="Arial"/>
        </w:rPr>
        <w:t xml:space="preserve"> te imovini koja je iskazana u GFI koji </w:t>
      </w:r>
      <w:proofErr w:type="spellStart"/>
      <w:r w:rsidR="00A72655">
        <w:rPr>
          <w:rFonts w:cs="Arial"/>
        </w:rPr>
        <w:t>prileži</w:t>
      </w:r>
      <w:proofErr w:type="spellEnd"/>
      <w:r w:rsidR="00A72655">
        <w:rPr>
          <w:rFonts w:cs="Arial"/>
        </w:rPr>
        <w:t xml:space="preserve"> spisu</w:t>
      </w:r>
      <w:r w:rsidR="000212AB">
        <w:rPr>
          <w:rFonts w:cs="Arial"/>
        </w:rPr>
        <w:t>, s sve radi očitovanja traži se kraći rok</w:t>
      </w:r>
      <w:r w:rsidR="00A72655">
        <w:rPr>
          <w:rFonts w:cs="Arial"/>
        </w:rPr>
        <w:t xml:space="preserve"> odgode današnjeg ročišta. U spis se predaje rješenje o nasljeđivanju. </w:t>
      </w:r>
    </w:p>
    <w:p w:rsidR="00A72655" w:rsidP="00742948" w:rsidRDefault="00A72655" w14:paraId="2C15CD05" w14:textId="77777777">
      <w:pPr>
        <w:jc w:val="both"/>
        <w:rPr>
          <w:rFonts w:cs="Arial"/>
        </w:rPr>
      </w:pPr>
    </w:p>
    <w:p w:rsidR="00A72655" w:rsidP="00742948" w:rsidRDefault="00A72655" w14:paraId="1797CA02" w14:textId="77777777">
      <w:pPr>
        <w:jc w:val="both"/>
        <w:rPr>
          <w:rFonts w:cs="Arial"/>
        </w:rPr>
      </w:pPr>
    </w:p>
    <w:p w:rsidRPr="00D628C8" w:rsidR="00742948" w:rsidP="00A72655" w:rsidRDefault="00742948" w14:paraId="6C5F5C64" w14:textId="5B66F37C">
      <w:pPr>
        <w:ind w:firstLine="708"/>
        <w:jc w:val="both"/>
      </w:pPr>
      <w:r w:rsidRPr="00D628C8">
        <w:t xml:space="preserve">SUDAC </w:t>
      </w:r>
    </w:p>
    <w:p w:rsidRPr="00D628C8" w:rsidR="00742948" w:rsidP="00742948" w:rsidRDefault="00742948" w14:paraId="21685B6C" w14:textId="77777777">
      <w:pPr>
        <w:jc w:val="both"/>
      </w:pPr>
    </w:p>
    <w:p w:rsidR="00742948" w:rsidP="00742948" w:rsidRDefault="00742948" w14:paraId="3B87F1B6" w14:textId="6CECE104">
      <w:pPr>
        <w:jc w:val="center"/>
      </w:pPr>
      <w:r w:rsidRPr="00D628C8">
        <w:t>RJEŠAVA</w:t>
      </w:r>
    </w:p>
    <w:p w:rsidR="00A72655" w:rsidP="00742948" w:rsidRDefault="00A72655" w14:paraId="568156E1" w14:textId="3AEEDC77">
      <w:pPr>
        <w:jc w:val="center"/>
      </w:pPr>
    </w:p>
    <w:p w:rsidR="00A72655" w:rsidP="00A72655" w:rsidRDefault="00A72655" w14:paraId="788C9C31" w14:textId="5CC32CD4">
      <w:pPr>
        <w:jc w:val="both"/>
      </w:pPr>
      <w:r>
        <w:tab/>
        <w:t xml:space="preserve">Nalaže se dužniku da se u roku od 15 dana očituje o imovini dužnika. </w:t>
      </w:r>
    </w:p>
    <w:p w:rsidR="00742948" w:rsidP="00742948" w:rsidRDefault="00742948" w14:paraId="6950A4C9" w14:textId="77777777"/>
    <w:p w:rsidR="00742948" w:rsidP="00742948" w:rsidRDefault="00742948" w14:paraId="55CEB2C5" w14:textId="6AD41296">
      <w:pPr>
        <w:jc w:val="both"/>
      </w:pPr>
      <w:r>
        <w:tab/>
        <w:t xml:space="preserve">Današnje ročište se odgađa te se istovremeno zakazuje iduće ročište za DAN </w:t>
      </w:r>
      <w:r w:rsidR="009618CC">
        <w:t>20</w:t>
      </w:r>
      <w:r>
        <w:t xml:space="preserve">. </w:t>
      </w:r>
      <w:r w:rsidR="009618CC">
        <w:t xml:space="preserve">veljače </w:t>
      </w:r>
      <w:r>
        <w:t>202</w:t>
      </w:r>
      <w:r w:rsidR="009618CC">
        <w:t>6</w:t>
      </w:r>
      <w:r>
        <w:t xml:space="preserve">. u </w:t>
      </w:r>
      <w:r w:rsidR="009618CC">
        <w:t xml:space="preserve">9,30 </w:t>
      </w:r>
      <w:r>
        <w:t xml:space="preserve">sati.  </w:t>
      </w:r>
    </w:p>
    <w:p w:rsidRPr="00BE62FB" w:rsidR="00742948" w:rsidP="004F3811" w:rsidRDefault="00742948" w14:paraId="75AD2427" w14:textId="77777777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 w14:paraId="4F6C6292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53FBB794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907D1E">
        <w:rPr>
          <w:rFonts w:cs="Arial"/>
        </w:rPr>
        <w:t>9,25</w:t>
      </w:r>
      <w:r w:rsidR="00245CBC">
        <w:rPr>
          <w:rFonts w:cs="Arial"/>
        </w:rPr>
        <w:t xml:space="preserve">  </w:t>
      </w:r>
      <w:r w:rsidRPr="00BE62FB">
        <w:rPr>
          <w:rFonts w:cs="Arial"/>
        </w:rPr>
        <w:t>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2926C8B2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  <w:r w:rsidR="00A72655">
        <w:rPr>
          <w:rFonts w:cs="Arial"/>
        </w:rPr>
        <w:t>Za dužnika</w:t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9618CC" w:rsidP="00907D1E" w:rsidRDefault="009618CC" w14:paraId="72331D85" w14:textId="17BB4AF4">
      <w:pPr>
        <w:ind w:left="1416" w:hanging="1416"/>
        <w:jc w:val="both"/>
        <w:rPr>
          <w:rFonts w:cs="Arial"/>
        </w:rPr>
      </w:pPr>
    </w:p>
    <w:p w:rsidRPr="00BE62FB" w:rsidR="009618CC" w:rsidP="009618CC" w:rsidRDefault="009618CC" w14:paraId="62242494" w14:textId="50013170">
      <w:pPr>
        <w:ind w:left="4956" w:hanging="1416"/>
        <w:jc w:val="both"/>
        <w:rPr>
          <w:rFonts w:cs="Arial"/>
        </w:rPr>
      </w:pPr>
      <w:r>
        <w:rPr>
          <w:rFonts w:cs="Arial"/>
        </w:rPr>
        <w:t xml:space="preserve">Viša sudska savjetnica </w:t>
      </w:r>
    </w:p>
    <w:p w:rsidR="009618CC" w:rsidP="004F3811" w:rsidRDefault="004F3811" w14:paraId="24D9A1CD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</w:t>
      </w:r>
    </w:p>
    <w:p w:rsidR="009618CC" w:rsidP="004F3811" w:rsidRDefault="009618CC" w14:paraId="26B4F705" w14:textId="77777777">
      <w:pPr>
        <w:jc w:val="both"/>
        <w:rPr>
          <w:rFonts w:cs="Arial"/>
        </w:rPr>
      </w:pPr>
    </w:p>
    <w:p w:rsidRPr="004F3811" w:rsidR="0097467C" w:rsidP="00907D1E" w:rsidRDefault="004F3811" w14:paraId="67970919" w14:textId="2DB04AD0">
      <w:pPr>
        <w:ind w:left="3540" w:firstLine="708"/>
        <w:jc w:val="both"/>
      </w:pPr>
      <w:r w:rsidRPr="00BE62FB">
        <w:rPr>
          <w:rFonts w:cs="Arial"/>
        </w:rPr>
        <w:t xml:space="preserve"> Zapisničar</w:t>
      </w:r>
      <w:r w:rsidR="009618CC">
        <w:rPr>
          <w:rFonts w:cs="Arial"/>
        </w:rPr>
        <w:t>ka</w:t>
      </w:r>
    </w:p>
    <w:sectPr w:rsidRPr="004F3811" w:rsidR="0097467C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245CBC" w:rsidP="00245CBC" w:rsidRDefault="00245CBC" w14:paraId="0C95706B" w14:textId="77777777">
    <w:pPr>
      <w:pStyle w:val="Zaglavlje"/>
      <w:jc w:val="right"/>
      <w:rPr>
        <w:rFonts w:ascii="Arial" w:hAnsi="Arial" w:cs="Arial"/>
      </w:rPr>
    </w:pPr>
  </w:p>
  <w:p w:rsidR="00245CBC" w:rsidP="00245CBC" w:rsidRDefault="00245CBC" w14:paraId="69CDE07E" w14:textId="77777777">
    <w:pPr>
      <w:pStyle w:val="Zaglavlje"/>
      <w:jc w:val="right"/>
      <w:rPr>
        <w:rFonts w:ascii="Arial" w:hAnsi="Arial" w:cs="Arial"/>
      </w:rPr>
    </w:pPr>
  </w:p>
  <w:p w:rsidR="00245CBC" w:rsidP="00245CBC" w:rsidRDefault="009618CC" w14:paraId="411A0CFF" w14:textId="53AB72A8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245CBC">
      <w:rPr>
        <w:rFonts w:ascii="Arial" w:hAnsi="Arial" w:cs="Arial"/>
      </w:rPr>
      <w:t>St-</w:t>
    </w:r>
    <w:r w:rsidR="00907D1E">
      <w:rPr>
        <w:rFonts w:ascii="Arial" w:hAnsi="Arial" w:cs="Arial"/>
      </w:rPr>
      <w:t>479/2025-</w:t>
    </w:r>
  </w:p>
  <w:p w:rsidR="00CF7611" w:rsidP="00185666" w:rsidRDefault="00CF7611" w14:paraId="53A6E29B" w14:textId="77777777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9618CC" w:rsidRDefault="009618CC" w14:paraId="18F01F67" w14:textId="027E5AE4">
    <w:pPr>
      <w:pStyle w:val="Zaglavlje"/>
      <w:jc w:val="right"/>
    </w:pPr>
    <w:r>
      <w:rPr>
        <w:rFonts w:ascii="Arial" w:hAnsi="Arial" w:cs="Arial"/>
      </w:rPr>
      <w:t>St-</w:t>
    </w:r>
    <w:r w:rsidR="00907D1E">
      <w:rPr>
        <w:rFonts w:ascii="Arial" w:hAnsi="Arial" w:cs="Arial"/>
      </w:rPr>
      <w:t>479/2025-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EB1264"/>
    <w:multiLevelType w:val="hybridMultilevel"/>
    <w:tmpl w:val="4F94508E"/>
    <w:lvl w:ilvl="0" w:tplc="62AA914A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212AB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45CBC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63B52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8072B5"/>
    <w:rsid w:val="008145B5"/>
    <w:rsid w:val="0081659F"/>
    <w:rsid w:val="008357EF"/>
    <w:rsid w:val="00874813"/>
    <w:rsid w:val="008936AA"/>
    <w:rsid w:val="008B3034"/>
    <w:rsid w:val="008C0427"/>
    <w:rsid w:val="00907D1E"/>
    <w:rsid w:val="0091062F"/>
    <w:rsid w:val="00924A2B"/>
    <w:rsid w:val="0093737F"/>
    <w:rsid w:val="00937EFC"/>
    <w:rsid w:val="00940C4B"/>
    <w:rsid w:val="009618CC"/>
    <w:rsid w:val="00963B1D"/>
    <w:rsid w:val="009732C9"/>
    <w:rsid w:val="0097467C"/>
    <w:rsid w:val="009C512A"/>
    <w:rsid w:val="009C5E29"/>
    <w:rsid w:val="009E7ED5"/>
    <w:rsid w:val="009F687B"/>
    <w:rsid w:val="00A61E53"/>
    <w:rsid w:val="00A72655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D1813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F0331"/>
    <w:rsid w:val="00E3781E"/>
    <w:rsid w:val="00E51C1E"/>
    <w:rsid w:val="00EC24E8"/>
    <w:rsid w:val="00F3682D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402</properties:Words>
  <properties:Characters>2302</properties:Characters>
  <properties:Lines>19</properties:Lines>
  <properties:Paragraphs>5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2699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2026-01-20T08:24:00Z</dcterms:created>
  <dc:creator>epincin</dc:creator>
  <cp:lastModifiedBy>Sanja Prodan</cp:lastModifiedBy>
  <cp:lastPrinted>2015-12-17T09:17:00Z</cp:lastPrinted>
  <dcterms:modified xmlns:xsi="http://www.w3.org/2001/XMLSchema-instance" xsi:type="dcterms:W3CDTF">2026-01-22T08:25:00Z</dcterms:modified>
  <cp:revision>4</cp:revision>
  <dc:title>MON  DEL' ARCHE d</dc:title>
</cp:coreProperties>
</file>